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66BF" w:rsidRDefault="005B66BF" w:rsidP="005B66BF">
      <w:pPr>
        <w:pStyle w:val="NoSpacing"/>
      </w:pPr>
      <w:r>
        <w:rPr>
          <w:u w:val="single"/>
        </w:rPr>
        <w:t>William PYCARD</w:t>
      </w:r>
      <w:r>
        <w:t xml:space="preserve">     (fl.1414)</w:t>
      </w:r>
    </w:p>
    <w:p w:rsidR="005B66BF" w:rsidRDefault="005B66BF" w:rsidP="005B66BF">
      <w:pPr>
        <w:pStyle w:val="NoSpacing"/>
      </w:pPr>
    </w:p>
    <w:p w:rsidR="005B66BF" w:rsidRDefault="005B66BF" w:rsidP="005B66BF">
      <w:pPr>
        <w:pStyle w:val="NoSpacing"/>
      </w:pPr>
    </w:p>
    <w:p w:rsidR="005B66BF" w:rsidRDefault="005B66BF" w:rsidP="005B66BF">
      <w:pPr>
        <w:pStyle w:val="NoSpacing"/>
      </w:pPr>
      <w:r>
        <w:t xml:space="preserve">  1 Jul.</w:t>
      </w:r>
      <w:r>
        <w:tab/>
        <w:t>1414</w:t>
      </w:r>
      <w:r>
        <w:tab/>
        <w:t>Settlement of the action taken by him and others against Robert Olyver(q.v.),</w:t>
      </w:r>
    </w:p>
    <w:p w:rsidR="005B66BF" w:rsidRDefault="005B66BF" w:rsidP="005B66BF">
      <w:pPr>
        <w:pStyle w:val="NoSpacing"/>
      </w:pPr>
      <w:r>
        <w:tab/>
      </w:r>
      <w:r>
        <w:tab/>
        <w:t>deforciant of a toft, 160 acres of land, 15 acres of meadow, 12 acres of</w:t>
      </w:r>
    </w:p>
    <w:p w:rsidR="005B66BF" w:rsidRDefault="005B66BF" w:rsidP="005B66BF">
      <w:pPr>
        <w:pStyle w:val="NoSpacing"/>
      </w:pPr>
      <w:r>
        <w:tab/>
      </w:r>
      <w:r>
        <w:tab/>
        <w:t>pasture, 6 acres of wood and 9s 2d of rent in Throcking, Sandon, Layston,</w:t>
      </w:r>
    </w:p>
    <w:p w:rsidR="005B66BF" w:rsidRDefault="005B66BF" w:rsidP="005B66BF">
      <w:pPr>
        <w:pStyle w:val="NoSpacing"/>
      </w:pPr>
      <w:r>
        <w:tab/>
      </w:r>
      <w:r>
        <w:tab/>
        <w:t xml:space="preserve">Corneybury and Buntingfield, Herfordshire.  </w:t>
      </w:r>
    </w:p>
    <w:p w:rsidR="005B66BF" w:rsidRDefault="005B66BF" w:rsidP="005B66BF">
      <w:pPr>
        <w:pStyle w:val="NoSpacing"/>
      </w:pPr>
      <w:r>
        <w:tab/>
      </w:r>
      <w:r>
        <w:tab/>
        <w:t>(</w:t>
      </w:r>
      <w:hyperlink r:id="rId6" w:history="1">
        <w:r w:rsidRPr="00871DCC">
          <w:rPr>
            <w:rStyle w:val="Hyperlink"/>
          </w:rPr>
          <w:t>www.medievalgenealogy.org.uk/fines/abstracts/CP_25_1_91_108.html</w:t>
        </w:r>
      </w:hyperlink>
      <w:r>
        <w:t>)</w:t>
      </w:r>
    </w:p>
    <w:p w:rsidR="005B66BF" w:rsidRDefault="005B66BF" w:rsidP="005B66BF">
      <w:pPr>
        <w:pStyle w:val="NoSpacing"/>
      </w:pPr>
    </w:p>
    <w:p w:rsidR="005B66BF" w:rsidRDefault="005B66BF" w:rsidP="005B66BF">
      <w:pPr>
        <w:pStyle w:val="NoSpacing"/>
      </w:pPr>
    </w:p>
    <w:p w:rsidR="005B66BF" w:rsidRDefault="005B66BF" w:rsidP="005B66BF">
      <w:pPr>
        <w:pStyle w:val="NoSpacing"/>
      </w:pPr>
    </w:p>
    <w:p w:rsidR="00BA4020" w:rsidRDefault="005B66BF" w:rsidP="005B66BF">
      <w:r>
        <w:t>28 November 2010</w:t>
      </w:r>
    </w:p>
    <w:sectPr w:rsidR="00BA4020" w:rsidSect="00464F4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B66BF" w:rsidRDefault="005B66BF" w:rsidP="00552EBA">
      <w:pPr>
        <w:spacing w:after="0" w:line="240" w:lineRule="auto"/>
      </w:pPr>
      <w:r>
        <w:separator/>
      </w:r>
    </w:p>
  </w:endnote>
  <w:endnote w:type="continuationSeparator" w:id="0">
    <w:p w:rsidR="005B66BF" w:rsidRDefault="005B66BF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5B66BF">
        <w:rPr>
          <w:noProof/>
        </w:rPr>
        <w:t>28 November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B66BF" w:rsidRDefault="005B66BF" w:rsidP="00552EBA">
      <w:pPr>
        <w:spacing w:after="0" w:line="240" w:lineRule="auto"/>
      </w:pPr>
      <w:r>
        <w:separator/>
      </w:r>
    </w:p>
  </w:footnote>
  <w:footnote w:type="continuationSeparator" w:id="0">
    <w:p w:rsidR="005B66BF" w:rsidRDefault="005B66BF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464F4C"/>
    <w:rsid w:val="00552EBA"/>
    <w:rsid w:val="005B66BF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66B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5B66B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edievalgenealogy.org.uk/fines/abstracts/CP_25_1_91_108.html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74</Words>
  <Characters>422</Characters>
  <Application>Microsoft Office Word</Application>
  <DocSecurity>0</DocSecurity>
  <Lines>3</Lines>
  <Paragraphs>1</Paragraphs>
  <ScaleCrop>false</ScaleCrop>
  <Company/>
  <LinksUpToDate>false</LinksUpToDate>
  <CharactersWithSpaces>495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2010-11-28T22:21:00Z</dcterms:created>
  <dcterms:modified xsi:type="dcterms:W3CDTF">2010-11-28T22:21:00Z</dcterms:modified>
</cp:coreProperties>
</file>